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39" w:rsidRPr="002E5C39" w:rsidRDefault="002E5C39" w:rsidP="002E5C39">
      <w:pPr>
        <w:shd w:val="clear" w:color="auto" w:fill="FFFFFF"/>
        <w:spacing w:after="4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4"/>
          <w:kern w:val="3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b/>
          <w:color w:val="3B4256"/>
          <w:spacing w:val="-4"/>
          <w:kern w:val="36"/>
          <w:sz w:val="28"/>
          <w:szCs w:val="28"/>
          <w:lang w:eastAsia="ru-RU"/>
        </w:rPr>
        <w:t>Действия при поступлении угрозы совершения террористического акта по телефону</w:t>
      </w:r>
    </w:p>
    <w:p w:rsidR="002E5C39" w:rsidRPr="002E5C39" w:rsidRDefault="002E5C39" w:rsidP="002E5C39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E5C39">
        <w:rPr>
          <w:rFonts w:ascii="Arial" w:eastAsia="Times New Roman" w:hAnsi="Arial" w:cs="Arial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1697892" cy="954101"/>
            <wp:effectExtent l="0" t="0" r="0" b="0"/>
            <wp:docPr id="1" name="Рисунок 1" descr="Действия  поступлении угрозы совершения террористического акта по телефон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йствия  поступлении угрозы совершения террористического акта по телефону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69" cy="98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Предупредительные меры (меры профилактики):</w:t>
      </w:r>
    </w:p>
    <w:p w:rsidR="002E5C39" w:rsidRDefault="002E5C39" w:rsidP="002E5C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</w:t>
      </w: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нструктировать персонал о порядке приёма телефонных сообщений с угрозами террористического акта. </w:t>
      </w:r>
    </w:p>
    <w:p w:rsidR="002E5C39" w:rsidRPr="002E5C39" w:rsidRDefault="002E5C39" w:rsidP="002E5C3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Своевременно оснащать телефоны организации (учреждения) устройствами автоматического определителя номера (далее по тексту - АОН) и звукозаписи телефонных сообщений.</w:t>
      </w:r>
    </w:p>
    <w:p w:rsid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После сообщения по телефону об угрозе взрыва или о наличии взрывного устройства не паниковать, быть выдержанными и вежливыми, не прерывать говорящего. 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наличии записывающего устройства необходимо попытаться записать разговор.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Действия при получении телефонного сообщения:</w:t>
      </w:r>
    </w:p>
    <w:p w:rsidR="002E5C39" w:rsidRDefault="002E5C39" w:rsidP="002E5C3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</w:t>
      </w: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ести учетную запись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поступающих телефонных звонков.</w:t>
      </w:r>
    </w:p>
    <w:p w:rsidR="002E5C39" w:rsidRPr="002E5C39" w:rsidRDefault="002E5C39" w:rsidP="002E5C3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</w:t>
      </w: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езамедлительно сообщить руководителю организации (учреждения) и в правоохранительные органы о поступившей угрозе совершения терр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ористического акта.</w:t>
      </w:r>
    </w:p>
    <w:p w:rsidR="002E5C39" w:rsidRPr="002E5C39" w:rsidRDefault="002E5C39" w:rsidP="002E5C3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</w:t>
      </w: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ри необходимости эвакуировать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людей согласно плану эвакуации.</w:t>
      </w:r>
    </w:p>
    <w:p w:rsidR="002E5C39" w:rsidRPr="002E5C39" w:rsidRDefault="002E5C39" w:rsidP="002E5C3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</w:t>
      </w: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беспечить беспрепятственную работу следственно-оперативной группы, кинологов и т. д.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Для предотвращения совершения преступлений и розыска преступников значительно помогут следующие действия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: </w:t>
      </w:r>
    </w:p>
    <w:p w:rsidR="002E5C39" w:rsidRPr="002E5C39" w:rsidRDefault="002E5C39" w:rsidP="002E5C3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Постарайтесь дословно запомнить разговор и зафиксировать его на бумаге.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2. </w:t>
      </w: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ходу разговора отметьте пол, возраст звонившего и особенности его (её) речи: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состояние: взволнован, спокоен (это необходимо для оценки степени опасности сообщения);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голос: громкий, тихий, низкий, высокий;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темп речи: быстрый, медленный;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произношение: отчетливое, искажённое, с заиканием, шепелявое, с акцентом или диалектное;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манера речи: развязная, с издёвкой, нецензурными выражениями;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обязательно отметьте звуковой фон (шум автомашин или железнодорожного транспорта, звуки теле-, радиоаппаратуры, голоса, другое);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отметьте характер звонка (городской или междугородный);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- обязательно зафиксируйте точное время начала разговора и его продолжительность.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В любом случае постарайтесь в ходе разговора получить ответы на следующие вопросы: 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Куда, кому, по какому телефонному номеру звонит этот человек, не ошибся ли он (она) номером.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Какие конкретные требования он (она) выдвигает.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Выдвигает требования он (она) лично, выступает в роли посредника или представляет какую-либо группу лиц.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 На каких условиях он - (она) или они согласны отказаться от задуманного.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 Как и когда с ним (с ней) можно связаться.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6. Кому вы можете или должны сообщить об этом звонке.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7. Если возможно, ещё в процессе разговора сообщите о звонке руководству организации (учреждения), если нет - немедленно по его окончании.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8.</w:t>
      </w: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распространяйтесь о факте разговора и его содержании. Максимально ограничьте число людей, владеющих полученной информацией.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9.</w:t>
      </w: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наличии автоматического определителя номера (АОН) запишите определившийся номер телефона в тетрадь (журнал, блокнот), что позволит избежать его случайной утраты.</w:t>
      </w:r>
    </w:p>
    <w:p w:rsidR="002E5C39" w:rsidRPr="002E5C39" w:rsidRDefault="002E5C39" w:rsidP="002E5C3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5C3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10. При использовании звукозаписывающей аппаратуры сразу же извлеките кассету (мини-диск) с записью разговора и примите меры к её (его) сохранности, обязательно установите другую кассету (другой мини-диск).</w:t>
      </w:r>
    </w:p>
    <w:p w:rsidR="008B2EC2" w:rsidRDefault="008B2EC2" w:rsidP="002E5C3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5C39" w:rsidRPr="00204D08" w:rsidRDefault="002E5C39" w:rsidP="002E5C39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020, (42363) 63-181 – Дежурная часть ОВД по г. Партизанску</w:t>
      </w:r>
    </w:p>
    <w:p w:rsidR="002E5C39" w:rsidRPr="00204D08" w:rsidRDefault="002E5C39" w:rsidP="002E5C3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8(42363) 62-851 - телефон доверия ОВД по г. Партизанску</w:t>
      </w:r>
    </w:p>
    <w:p w:rsidR="002E5C39" w:rsidRPr="00036A23" w:rsidRDefault="002E5C39" w:rsidP="002E5C39">
      <w:pPr>
        <w:pStyle w:val="a4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8(4232) 214-386 - Приёмная УВД по Приморскому краю</w:t>
      </w:r>
    </w:p>
    <w:p w:rsidR="002E5C39" w:rsidRPr="00036A23" w:rsidRDefault="002E5C39" w:rsidP="002E5C39">
      <w:pPr>
        <w:pStyle w:val="a4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8(4232) 490-565 - Управление собственной безопасности УВД по Приморскому краю</w:t>
      </w:r>
    </w:p>
    <w:p w:rsidR="002E5C39" w:rsidRPr="00204D08" w:rsidRDefault="002E5C39" w:rsidP="002E5C3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8(4232) 401-000 - телефон доверия УВД по Приморскому краю</w:t>
      </w:r>
    </w:p>
    <w:p w:rsidR="002E5C39" w:rsidRPr="00204D08" w:rsidRDefault="002E5C39" w:rsidP="002E5C3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8(4232) 310-681 - телефон доверия УГИБДД УВД по Приморскому краю</w:t>
      </w:r>
    </w:p>
    <w:p w:rsidR="002E5C39" w:rsidRPr="00204D08" w:rsidRDefault="002E5C39" w:rsidP="002E5C3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8-999-296-90-88 – телефон дежурного полиции г. Партизанск.</w:t>
      </w:r>
    </w:p>
    <w:p w:rsidR="008B2EC2" w:rsidRDefault="008B2EC2" w:rsidP="002E5C39">
      <w:pPr>
        <w:pStyle w:val="a4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8-914-793-07-78- </w:t>
      </w:r>
      <w:r w:rsidR="00CD7A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ЕДДС г. Партизанска</w:t>
      </w:r>
    </w:p>
    <w:p w:rsidR="005F74E2" w:rsidRDefault="005F74E2" w:rsidP="002E5C39">
      <w:pPr>
        <w:pStyle w:val="a4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8(4236)-360-499 -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 ЕДДС г. Партизанска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5C39" w:rsidRPr="00036A23" w:rsidRDefault="002E5C39" w:rsidP="002E5C39">
      <w:pPr>
        <w:pStyle w:val="a4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8(42366)-9-11-25 – телефон спасателей г. Находка.</w:t>
      </w:r>
    </w:p>
    <w:p w:rsidR="002E5C39" w:rsidRDefault="005F74E2" w:rsidP="002E5C3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8(42366)-8-71-87, </w:t>
      </w:r>
      <w:bookmarkStart w:id="0" w:name="_GoBack"/>
      <w:bookmarkEnd w:id="0"/>
      <w:r w:rsidR="002E5C39"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8(42366)-9-79-20 –  УФСБ </w:t>
      </w:r>
      <w:r w:rsidR="002E5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Находка. </w:t>
      </w:r>
    </w:p>
    <w:p w:rsidR="00CA62CE" w:rsidRPr="002E5C39" w:rsidRDefault="00CA62CE" w:rsidP="002E5C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A62CE" w:rsidRPr="002E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18F3"/>
    <w:multiLevelType w:val="hybridMultilevel"/>
    <w:tmpl w:val="F7FE6280"/>
    <w:lvl w:ilvl="0" w:tplc="2DFED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E44BE4"/>
    <w:multiLevelType w:val="hybridMultilevel"/>
    <w:tmpl w:val="95A8C7C6"/>
    <w:lvl w:ilvl="0" w:tplc="F7287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2C3017"/>
    <w:multiLevelType w:val="hybridMultilevel"/>
    <w:tmpl w:val="220A6130"/>
    <w:lvl w:ilvl="0" w:tplc="CAB07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4F"/>
    <w:rsid w:val="002E5C39"/>
    <w:rsid w:val="005F74E2"/>
    <w:rsid w:val="008B2EC2"/>
    <w:rsid w:val="00CA62CE"/>
    <w:rsid w:val="00CD7AB9"/>
    <w:rsid w:val="00F0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FE96"/>
  <w15:chartTrackingRefBased/>
  <w15:docId w15:val="{4662D965-ED34-4704-ADB1-C15C55D8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5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4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60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gc.organizations.mchs.gov.ru/uploads/resize_cache/resource/2022-03-10/deystviya-postuplenii-ugrozy-soversheniya-terroristicheskogo-akta-po-telefonu_16469005781162703996__2000x20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dcterms:created xsi:type="dcterms:W3CDTF">2024-11-06T22:56:00Z</dcterms:created>
  <dcterms:modified xsi:type="dcterms:W3CDTF">2024-11-08T01:16:00Z</dcterms:modified>
</cp:coreProperties>
</file>